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58D7B">
      <w:pPr>
        <w:outlineLvl w:val="9"/>
        <w:rPr>
          <w:rFonts w:hint="eastAsia" w:ascii="仿宋" w:hAnsi="仿宋" w:eastAsia="仿宋" w:cs="仿宋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经验分享|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《参评作品名》：主题</w:t>
      </w:r>
    </w:p>
    <w:p w14:paraId="3C5023DF">
      <w:pPr>
        <w:outlineLvl w:val="9"/>
        <w:rPr>
          <w:rFonts w:hint="eastAsia" w:ascii="仿宋" w:hAnsi="仿宋" w:eastAsia="仿宋" w:cs="仿宋"/>
          <w:sz w:val="32"/>
          <w:u w:val="single"/>
          <w:lang w:val="en-US" w:eastAsia="zh-CN"/>
        </w:rPr>
      </w:pPr>
    </w:p>
    <w:p w14:paraId="7D97C676">
      <w:pPr>
        <w:outlineLvl w:val="9"/>
        <w:rPr>
          <w:rFonts w:hint="eastAsia" w:ascii="仿宋" w:hAnsi="仿宋" w:eastAsia="仿宋" w:cs="仿宋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正文（要求</w:t>
      </w:r>
      <w:r>
        <w:rPr>
          <w:rFonts w:hint="eastAsia" w:ascii="仿宋" w:hAnsi="仿宋" w:eastAsia="仿宋" w:cs="仿宋"/>
          <w:color w:val="auto"/>
          <w:sz w:val="32"/>
          <w:highlight w:val="none"/>
          <w:u w:val="single"/>
          <w:lang w:val="en-US" w:eastAsia="zh-CN"/>
        </w:rPr>
        <w:t>图文结合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，结构清晰）</w:t>
      </w:r>
    </w:p>
    <w:p w14:paraId="215F6D21">
      <w:pPr>
        <w:outlineLvl w:val="9"/>
        <w:rPr>
          <w:rFonts w:hint="default" w:ascii="仿宋" w:hAnsi="仿宋" w:eastAsia="仿宋" w:cs="仿宋"/>
          <w:sz w:val="32"/>
          <w:lang w:val="en-US" w:eastAsia="zh-CN"/>
        </w:rPr>
      </w:pPr>
    </w:p>
    <w:p w14:paraId="2509AF4E">
      <w:pPr>
        <w:jc w:val="center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作者简介</w:t>
      </w:r>
    </w:p>
    <w:p w14:paraId="3ADD98A7">
      <w:pPr>
        <w:outlineLvl w:val="9"/>
        <w:rPr>
          <w:rFonts w:hint="default" w:ascii="仿宋" w:hAnsi="仿宋" w:eastAsia="仿宋" w:cs="仿宋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照片</w:t>
      </w:r>
    </w:p>
    <w:p w14:paraId="27A3D892">
      <w:pPr>
        <w:outlineLvl w:val="9"/>
        <w:rPr>
          <w:rFonts w:hint="eastAsia" w:ascii="仿宋" w:hAnsi="仿宋" w:eastAsia="仿宋" w:cs="仿宋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>姓名，《参评作品名》主创职务（如：张三，《河西走廊》导演）</w:t>
      </w:r>
    </w:p>
    <w:p w14:paraId="0EF33CFA">
      <w:pPr>
        <w:outlineLvl w:val="9"/>
        <w:rPr>
          <w:rFonts w:hint="eastAsia" w:ascii="仿宋" w:hAnsi="仿宋" w:eastAsia="仿宋" w:cs="仿宋"/>
          <w:sz w:val="32"/>
          <w:lang w:val="en-US" w:eastAsia="zh-CN"/>
        </w:rPr>
      </w:pPr>
    </w:p>
    <w:p w14:paraId="43B4F388">
      <w:pPr>
        <w:wordWrap w:val="0"/>
        <w:jc w:val="right"/>
        <w:outlineLvl w:val="9"/>
        <w:rPr>
          <w:rFonts w:hint="default" w:ascii="仿宋" w:hAnsi="仿宋" w:eastAsia="仿宋" w:cs="仿宋"/>
          <w:sz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申报单位（盖章）：</w:t>
      </w:r>
      <w:r>
        <w:rPr>
          <w:rFonts w:hint="eastAsia" w:ascii="仿宋" w:hAnsi="仿宋" w:eastAsia="仿宋" w:cs="仿宋"/>
          <w:sz w:val="32"/>
          <w:u w:val="single"/>
          <w:lang w:val="en-US" w:eastAsia="zh-CN"/>
        </w:rPr>
        <w:t xml:space="preserve">               </w:t>
      </w:r>
    </w:p>
    <w:p w14:paraId="6296B868">
      <w:pPr>
        <w:wordWrap w:val="0"/>
        <w:jc w:val="right"/>
        <w:outlineLvl w:val="9"/>
        <w:rPr>
          <w:rFonts w:hint="eastAsia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 xml:space="preserve">2026年  月  日         </w:t>
      </w:r>
    </w:p>
    <w:p w14:paraId="607B1416">
      <w:pPr>
        <w:wordWrap/>
        <w:jc w:val="right"/>
        <w:outlineLvl w:val="9"/>
        <w:rPr>
          <w:rFonts w:hint="default" w:ascii="仿宋" w:hAnsi="仿宋" w:eastAsia="仿宋" w:cs="仿宋"/>
          <w:sz w:val="32"/>
          <w:lang w:val="en-US" w:eastAsia="zh-CN"/>
        </w:rPr>
      </w:pPr>
    </w:p>
    <w:p w14:paraId="4FC7EAB9">
      <w:pPr>
        <w:wordWrap/>
        <w:jc w:val="right"/>
        <w:outlineLvl w:val="9"/>
        <w:rPr>
          <w:rFonts w:hint="default" w:ascii="仿宋" w:hAnsi="仿宋" w:eastAsia="仿宋" w:cs="仿宋"/>
          <w:sz w:val="32"/>
          <w:lang w:val="en-US" w:eastAsia="zh-CN"/>
        </w:rPr>
      </w:pPr>
    </w:p>
    <w:p w14:paraId="2174A8A3">
      <w:pPr>
        <w:outlineLvl w:val="9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为更好的宣传推广作品，分享创作实践鲜活经验，请安排主创人员总结创作实践心得，按照格式对下划线部分进行修改填充，不少于1000字，修改后去掉下划线。协会将择优在公众号上发表。</w:t>
      </w:r>
    </w:p>
    <w:p w14:paraId="78E37E02">
      <w:pPr>
        <w:outlineLvl w:val="9"/>
        <w:rPr>
          <w:rFonts w:hint="default" w:ascii="仿宋" w:hAnsi="仿宋" w:eastAsia="仿宋" w:cs="仿宋"/>
          <w:sz w:val="32"/>
          <w:lang w:val="en-US" w:eastAsia="zh-CN"/>
        </w:rPr>
      </w:pPr>
      <w:r>
        <w:rPr>
          <w:rFonts w:hint="eastAsia" w:ascii="仿宋" w:hAnsi="仿宋" w:eastAsia="仿宋" w:cs="仿宋"/>
          <w:sz w:val="32"/>
          <w:lang w:val="en-US" w:eastAsia="zh-CN"/>
        </w:rPr>
        <w:t>可参考协会以前发表的文章：</w:t>
      </w:r>
      <w:r>
        <w:rPr>
          <w:rFonts w:hint="eastAsia" w:ascii="仿宋" w:hAnsi="仿宋" w:eastAsia="仿宋" w:cs="仿宋"/>
          <w:sz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lang w:val="en-US" w:eastAsia="zh-CN"/>
        </w:rPr>
        <w:instrText xml:space="preserve"> HYPERLINK "https://mp.weixin.qq.com/s/RGs7mwVa_bLxz6AIPvstdQ" </w:instrText>
      </w:r>
      <w:r>
        <w:rPr>
          <w:rFonts w:hint="eastAsia" w:ascii="仿宋" w:hAnsi="仿宋" w:eastAsia="仿宋" w:cs="仿宋"/>
          <w:sz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lang w:val="en-US" w:eastAsia="zh-CN"/>
        </w:rPr>
        <w:t>https://mp.weixin.qq.com/s/RGs7mw</w:t>
      </w:r>
      <w:bookmarkStart w:id="0" w:name="_GoBack"/>
      <w:bookmarkEnd w:id="0"/>
      <w:r>
        <w:rPr>
          <w:rStyle w:val="4"/>
          <w:rFonts w:hint="eastAsia" w:ascii="仿宋" w:hAnsi="仿宋" w:eastAsia="仿宋" w:cs="仿宋"/>
          <w:sz w:val="32"/>
          <w:lang w:val="en-US" w:eastAsia="zh-CN"/>
        </w:rPr>
        <w:t>Va_bLxz6AIPvstdQ</w:t>
      </w:r>
      <w:r>
        <w:rPr>
          <w:rFonts w:hint="eastAsia" w:ascii="仿宋" w:hAnsi="仿宋" w:eastAsia="仿宋" w:cs="仿宋"/>
          <w:sz w:val="32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lang w:val="en-US" w:eastAsia="zh-CN"/>
        </w:rPr>
        <w:br w:type="textWrapping"/>
      </w:r>
      <w:r>
        <w:rPr>
          <w:rFonts w:hint="eastAsia" w:ascii="仿宋" w:hAnsi="仿宋" w:eastAsia="仿宋" w:cs="仿宋"/>
          <w:sz w:val="32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lang w:val="en-US" w:eastAsia="zh-CN"/>
        </w:rPr>
        <w:instrText xml:space="preserve"> HYPERLINK "https://mp.weixin.qq.com/s/l8tvFb3IbOT1bKGmXtoKzQ" </w:instrText>
      </w:r>
      <w:r>
        <w:rPr>
          <w:rFonts w:hint="eastAsia" w:ascii="仿宋" w:hAnsi="仿宋" w:eastAsia="仿宋" w:cs="仿宋"/>
          <w:sz w:val="32"/>
          <w:lang w:val="en-US" w:eastAsia="zh-CN"/>
        </w:rPr>
        <w:fldChar w:fldCharType="separate"/>
      </w:r>
      <w:r>
        <w:rPr>
          <w:rStyle w:val="4"/>
          <w:rFonts w:hint="eastAsia" w:ascii="仿宋" w:hAnsi="仿宋" w:eastAsia="仿宋" w:cs="仿宋"/>
          <w:sz w:val="32"/>
          <w:lang w:val="en-US" w:eastAsia="zh-CN"/>
        </w:rPr>
        <w:t>https://mp.weixin.qq.com/s/l8tvFb3IbOT1bKGmXtoKzQ</w:t>
      </w:r>
      <w:r>
        <w:rPr>
          <w:rFonts w:hint="eastAsia" w:ascii="仿宋" w:hAnsi="仿宋" w:eastAsia="仿宋" w:cs="仿宋"/>
          <w:sz w:val="32"/>
          <w:lang w:val="en-US" w:eastAsia="zh-CN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B40757"/>
    <w:rsid w:val="19D63F6D"/>
    <w:rsid w:val="5EF8119C"/>
    <w:rsid w:val="73B34070"/>
    <w:rsid w:val="7A6F55AE"/>
    <w:rsid w:val="7EB40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189</Characters>
  <Lines>0</Lines>
  <Paragraphs>0</Paragraphs>
  <TotalTime>47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2025-06-24T02:24:00Z</dcterms:created>
  <dc:creator>李林</dc:creator>
  <cp:lastModifiedBy>李林</cp:lastModifiedBy>
  <dcterms:modified xsi:type="dcterms:W3CDTF">2026-03-24T06:57:14Z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DDC66B9D8B1C4A4C84655BFE723BBC20_11</vt:lpwstr>
  </property>
  <property fmtid="{D5CDD505-2E9C-101B-9397-08002B2CF9AE}" pid="4" name="KSOTemplateDocerSaveRecord">
    <vt:lpwstr>eyJoZGlkIjoiMzczNzJiZWU3YzI5ZWUyNmQzNWExZTI0ODMwMDcwNTAiLCJ1c2VySWQiOiI5MDE5MTQ5ODEifQ==</vt:lpwstr>
  </property>
</Properties>
</file>